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35D" w14:textId="77777777" w:rsidR="007273C3" w:rsidRDefault="007273C3" w:rsidP="007273C3">
      <w:pPr>
        <w:pStyle w:val="Title"/>
        <w:tabs>
          <w:tab w:val="left" w:pos="3528"/>
          <w:tab w:val="center" w:pos="4680"/>
        </w:tabs>
      </w:pPr>
      <w:r>
        <w:t>MINUTES</w:t>
      </w:r>
    </w:p>
    <w:p w14:paraId="71ACE863" w14:textId="77777777" w:rsidR="007273C3" w:rsidRPr="00890C8D" w:rsidRDefault="007273C3" w:rsidP="007273C3">
      <w:pPr>
        <w:pStyle w:val="Title"/>
      </w:pPr>
      <w:r>
        <w:t xml:space="preserve">Special Meeting of the </w:t>
      </w:r>
      <w:r w:rsidRPr="00890C8D">
        <w:t>BOARD OF COMMISSIONERS</w:t>
      </w:r>
    </w:p>
    <w:p w14:paraId="115C183E" w14:textId="77777777" w:rsidR="007273C3" w:rsidRDefault="007273C3" w:rsidP="007273C3">
      <w:pPr>
        <w:pStyle w:val="Title"/>
      </w:pPr>
      <w:r>
        <w:t xml:space="preserve"> OF THE RICHLAND CENTER HOUSING AUTHORITY</w:t>
      </w:r>
    </w:p>
    <w:p w14:paraId="151AB7A7" w14:textId="77777777" w:rsidR="007273C3" w:rsidRPr="00A50D40" w:rsidRDefault="007273C3" w:rsidP="007273C3">
      <w:pPr>
        <w:pStyle w:val="BodyTextIndent"/>
        <w:ind w:left="3600" w:hanging="3600"/>
        <w:jc w:val="center"/>
        <w:rPr>
          <w:bCs/>
        </w:rPr>
      </w:pPr>
      <w:r>
        <w:rPr>
          <w:bCs/>
        </w:rPr>
        <w:t>Thursday, June 22, 2023</w:t>
      </w:r>
    </w:p>
    <w:p w14:paraId="3D042CD4" w14:textId="77777777" w:rsidR="007273C3" w:rsidRDefault="007273C3" w:rsidP="007273C3">
      <w:pPr>
        <w:pStyle w:val="BodyTextIndent"/>
        <w:ind w:left="3600" w:hanging="3600"/>
        <w:jc w:val="center"/>
        <w:rPr>
          <w:bCs/>
        </w:rPr>
      </w:pPr>
    </w:p>
    <w:p w14:paraId="64388C77" w14:textId="77777777" w:rsidR="007273C3" w:rsidRDefault="007273C3" w:rsidP="007273C3">
      <w:pPr>
        <w:rPr>
          <w:rFonts w:ascii="Arial" w:hAnsi="Arial" w:cs="Arial"/>
          <w:sz w:val="22"/>
          <w:szCs w:val="20"/>
        </w:rPr>
      </w:pPr>
      <w:r w:rsidRPr="00A011AA">
        <w:rPr>
          <w:rFonts w:ascii="Arial" w:hAnsi="Arial" w:cs="Arial"/>
          <w:b/>
          <w:bCs/>
          <w:sz w:val="22"/>
        </w:rPr>
        <w:t xml:space="preserve">COMMISSIONERS </w:t>
      </w:r>
      <w:proofErr w:type="gramStart"/>
      <w:r w:rsidRPr="00A011AA">
        <w:rPr>
          <w:rFonts w:ascii="Arial" w:hAnsi="Arial" w:cs="Arial"/>
          <w:b/>
          <w:bCs/>
          <w:sz w:val="22"/>
        </w:rPr>
        <w:t>PRESENT</w:t>
      </w:r>
      <w:r>
        <w:t>:</w:t>
      </w:r>
      <w:r>
        <w:rPr>
          <w:rFonts w:ascii="Arial" w:hAnsi="Arial" w:cs="Arial"/>
          <w:sz w:val="22"/>
          <w:szCs w:val="20"/>
        </w:rPr>
        <w:t>,</w:t>
      </w:r>
      <w:proofErr w:type="gramEnd"/>
      <w:r>
        <w:rPr>
          <w:rFonts w:ascii="Arial" w:hAnsi="Arial" w:cs="Arial"/>
          <w:sz w:val="22"/>
          <w:szCs w:val="20"/>
        </w:rPr>
        <w:t xml:space="preserve"> </w:t>
      </w:r>
      <w:r w:rsidRPr="00A50D40">
        <w:rPr>
          <w:rFonts w:ascii="Arial" w:hAnsi="Arial" w:cs="Arial"/>
          <w:sz w:val="22"/>
          <w:szCs w:val="20"/>
        </w:rPr>
        <w:t>Killoy,</w:t>
      </w:r>
      <w:r>
        <w:rPr>
          <w:rFonts w:ascii="Arial" w:hAnsi="Arial" w:cs="Arial"/>
          <w:sz w:val="22"/>
          <w:szCs w:val="20"/>
        </w:rPr>
        <w:t xml:space="preserve"> </w:t>
      </w:r>
      <w:r>
        <w:t>Culver</w:t>
      </w:r>
      <w:r>
        <w:rPr>
          <w:rFonts w:ascii="Arial" w:hAnsi="Arial" w:cs="Arial"/>
          <w:sz w:val="22"/>
          <w:szCs w:val="20"/>
        </w:rPr>
        <w:t xml:space="preserve"> </w:t>
      </w:r>
      <w:r w:rsidRPr="00A50D40">
        <w:rPr>
          <w:rFonts w:ascii="Arial" w:hAnsi="Arial" w:cs="Arial"/>
          <w:sz w:val="22"/>
          <w:szCs w:val="20"/>
        </w:rPr>
        <w:t>&amp;</w:t>
      </w:r>
      <w:r>
        <w:rPr>
          <w:rFonts w:ascii="Arial" w:hAnsi="Arial" w:cs="Arial"/>
          <w:sz w:val="22"/>
          <w:szCs w:val="20"/>
        </w:rPr>
        <w:t xml:space="preserve"> Nimocks    </w:t>
      </w:r>
      <w:r w:rsidRPr="00A011AA">
        <w:rPr>
          <w:rFonts w:ascii="Arial" w:hAnsi="Arial" w:cs="Arial"/>
          <w:b/>
          <w:bCs/>
          <w:sz w:val="22"/>
        </w:rPr>
        <w:t>ABSENT</w:t>
      </w:r>
      <w:r>
        <w:rPr>
          <w:rFonts w:ascii="Arial" w:hAnsi="Arial" w:cs="Arial"/>
          <w:b/>
          <w:bCs/>
          <w:sz w:val="22"/>
        </w:rPr>
        <w:t xml:space="preserve">: </w:t>
      </w:r>
      <w:r w:rsidRPr="00A50D40">
        <w:rPr>
          <w:rFonts w:ascii="Arial" w:hAnsi="Arial" w:cs="Arial"/>
          <w:sz w:val="22"/>
          <w:szCs w:val="20"/>
        </w:rPr>
        <w:t>Kaasa</w:t>
      </w:r>
      <w:r>
        <w:rPr>
          <w:rFonts w:ascii="Arial" w:hAnsi="Arial" w:cs="Arial"/>
          <w:sz w:val="22"/>
          <w:szCs w:val="20"/>
        </w:rPr>
        <w:t>,</w:t>
      </w:r>
      <w:r w:rsidRPr="001D063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Tennant</w:t>
      </w:r>
    </w:p>
    <w:p w14:paraId="6871AE0F" w14:textId="77777777" w:rsidR="007273C3" w:rsidRPr="00A50D40" w:rsidRDefault="007273C3" w:rsidP="007273C3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</w:rPr>
        <w:t>OTHERS PRESENT:</w:t>
      </w:r>
      <w:r>
        <w:rPr>
          <w:rFonts w:ascii="Arial" w:hAnsi="Arial" w:cs="Arial"/>
          <w:sz w:val="22"/>
        </w:rPr>
        <w:t xml:space="preserve">  </w:t>
      </w:r>
      <w:r w:rsidRPr="00A50D40">
        <w:rPr>
          <w:rFonts w:ascii="Arial" w:hAnsi="Arial" w:cs="Arial"/>
          <w:sz w:val="22"/>
          <w:szCs w:val="20"/>
        </w:rPr>
        <w:t>Mott</w:t>
      </w:r>
      <w:r>
        <w:rPr>
          <w:rFonts w:ascii="Arial" w:hAnsi="Arial" w:cs="Arial"/>
          <w:sz w:val="22"/>
          <w:szCs w:val="20"/>
        </w:rPr>
        <w:t>,</w:t>
      </w:r>
      <w:r w:rsidRPr="00A50D40">
        <w:rPr>
          <w:rFonts w:ascii="Arial" w:hAnsi="Arial" w:cs="Arial"/>
          <w:sz w:val="22"/>
          <w:szCs w:val="20"/>
        </w:rPr>
        <w:t xml:space="preserve"> </w:t>
      </w:r>
    </w:p>
    <w:p w14:paraId="6C2F66D0" w14:textId="77777777" w:rsidR="007273C3" w:rsidRDefault="007273C3" w:rsidP="007273C3">
      <w:pPr>
        <w:pStyle w:val="BodyTextIndent"/>
        <w:ind w:left="3600" w:hanging="3600"/>
        <w:rPr>
          <w:rFonts w:ascii="Arial" w:hAnsi="Arial" w:cs="Arial"/>
          <w:sz w:val="22"/>
        </w:rPr>
      </w:pPr>
    </w:p>
    <w:p w14:paraId="718832F2" w14:textId="77777777" w:rsidR="007273C3" w:rsidRPr="00A50D40" w:rsidRDefault="007273C3" w:rsidP="007273C3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CALL TO ORDER:</w:t>
      </w:r>
      <w:r>
        <w:rPr>
          <w:rFonts w:ascii="Arial" w:hAnsi="Arial" w:cs="Arial"/>
          <w:sz w:val="22"/>
        </w:rPr>
        <w:t xml:space="preserve"> Vice-Chair </w:t>
      </w:r>
      <w:r w:rsidRPr="00A50D40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illoy called the Meeting to order at 9:00am </w:t>
      </w:r>
    </w:p>
    <w:p w14:paraId="111751A6" w14:textId="77777777" w:rsidR="007273C3" w:rsidRPr="00AF17FA" w:rsidRDefault="007273C3" w:rsidP="007273C3">
      <w:pPr>
        <w:pStyle w:val="BodyTextIndent"/>
        <w:rPr>
          <w:rFonts w:ascii="Arial" w:hAnsi="Arial" w:cs="Arial"/>
          <w:sz w:val="22"/>
        </w:rPr>
      </w:pPr>
    </w:p>
    <w:p w14:paraId="46A3F7CA" w14:textId="77777777" w:rsidR="007273C3" w:rsidRDefault="007273C3" w:rsidP="007273C3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VERIFICATION:</w:t>
      </w:r>
      <w:r>
        <w:rPr>
          <w:rFonts w:ascii="Arial" w:hAnsi="Arial" w:cs="Arial"/>
          <w:sz w:val="22"/>
        </w:rPr>
        <w:t xml:space="preserve">  It was verified by Culver that proper notification was given for the </w:t>
      </w:r>
    </w:p>
    <w:p w14:paraId="1B65D9DA" w14:textId="77777777" w:rsidR="007273C3" w:rsidRPr="00A50D40" w:rsidRDefault="007273C3" w:rsidP="007273C3">
      <w:pPr>
        <w:pStyle w:val="BodyTextIndent"/>
        <w:rPr>
          <w:bCs/>
        </w:rPr>
      </w:pPr>
      <w:r>
        <w:rPr>
          <w:rFonts w:ascii="Arial" w:hAnsi="Arial" w:cs="Arial"/>
          <w:sz w:val="22"/>
        </w:rPr>
        <w:t>meeting scheduled for Thursday, June 22</w:t>
      </w:r>
      <w:r w:rsidRPr="00F7197F">
        <w:rPr>
          <w:rFonts w:ascii="Arial" w:hAnsi="Arial" w:cs="Arial"/>
          <w:sz w:val="22"/>
        </w:rPr>
        <w:t>, 2023</w:t>
      </w:r>
    </w:p>
    <w:p w14:paraId="2D632F07" w14:textId="77777777" w:rsidR="007273C3" w:rsidRDefault="007273C3" w:rsidP="007273C3">
      <w:pPr>
        <w:pStyle w:val="BodyTextIndent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510FE72C" w14:textId="77777777" w:rsidR="007273C3" w:rsidRDefault="007273C3" w:rsidP="007273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RESIDENT COMMENTS: </w:t>
      </w:r>
      <w:r>
        <w:rPr>
          <w:rFonts w:ascii="Arial" w:hAnsi="Arial" w:cs="Arial"/>
          <w:bCs/>
          <w:sz w:val="22"/>
          <w:szCs w:val="22"/>
        </w:rPr>
        <w:t>None</w:t>
      </w:r>
    </w:p>
    <w:p w14:paraId="6A2475B3" w14:textId="77777777" w:rsidR="007273C3" w:rsidRDefault="007273C3" w:rsidP="007273C3">
      <w:pPr>
        <w:jc w:val="both"/>
        <w:rPr>
          <w:rFonts w:ascii="Arial" w:hAnsi="Arial" w:cs="Arial"/>
          <w:bCs/>
          <w:sz w:val="22"/>
          <w:szCs w:val="22"/>
        </w:rPr>
      </w:pPr>
    </w:p>
    <w:p w14:paraId="68A7893D" w14:textId="06CC2B06" w:rsidR="007273C3" w:rsidRPr="007273C3" w:rsidRDefault="007273C3" w:rsidP="007273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Lease /Handbook updates: </w:t>
      </w:r>
      <w:r w:rsidRPr="00E74078">
        <w:rPr>
          <w:rFonts w:ascii="Arial" w:hAnsi="Arial" w:cs="Arial"/>
          <w:bCs/>
          <w:sz w:val="22"/>
          <w:szCs w:val="22"/>
        </w:rPr>
        <w:t>Discussion held on the clarification of the 14 days rule regarding visitors and guests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Use of Dwelling</w:t>
      </w:r>
      <w:r>
        <w:rPr>
          <w:rFonts w:ascii="Arial" w:hAnsi="Arial" w:cs="Arial"/>
          <w:bCs/>
          <w:sz w:val="22"/>
          <w:szCs w:val="22"/>
        </w:rPr>
        <w:t>: clarifying the r</w:t>
      </w:r>
      <w:r w:rsidRPr="007273C3">
        <w:rPr>
          <w:rFonts w:ascii="Arial" w:hAnsi="Arial" w:cs="Arial"/>
          <w:bCs/>
          <w:sz w:val="22"/>
          <w:szCs w:val="22"/>
        </w:rPr>
        <w:t>estricti</w:t>
      </w:r>
      <w:r>
        <w:rPr>
          <w:rFonts w:ascii="Arial" w:hAnsi="Arial" w:cs="Arial"/>
          <w:bCs/>
          <w:sz w:val="22"/>
          <w:szCs w:val="22"/>
        </w:rPr>
        <w:t>o</w:t>
      </w:r>
      <w:r w:rsidRPr="007273C3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of commercial activities such as</w:t>
      </w:r>
      <w:r w:rsidRPr="007273C3">
        <w:rPr>
          <w:rFonts w:ascii="Arial" w:hAnsi="Arial" w:cs="Arial"/>
          <w:bCs/>
          <w:sz w:val="22"/>
          <w:szCs w:val="22"/>
        </w:rPr>
        <w:t xml:space="preserve"> a Day Care Operation on premises.</w:t>
      </w:r>
    </w:p>
    <w:p w14:paraId="622859FA" w14:textId="77777777" w:rsidR="007273C3" w:rsidRDefault="007273C3" w:rsidP="007273C3"/>
    <w:p w14:paraId="7E48E709" w14:textId="1DA1C5A7" w:rsidR="007273C3" w:rsidRDefault="007273C3" w:rsidP="007273C3">
      <w:proofErr w:type="spellStart"/>
      <w:r>
        <w:t>Commissioner___Culver</w:t>
      </w:r>
      <w:proofErr w:type="spellEnd"/>
      <w:r>
        <w:t xml:space="preserve">_____ moved, Commissioner Killoy, seconded that the updated Use of Dwelling in the Handbook and definition of Day Care be added to the Glossary be adopted.  Ayes’ Culver, Killoy, Nimocks </w:t>
      </w:r>
      <w:proofErr w:type="gramStart"/>
      <w:r>
        <w:t xml:space="preserve">   “</w:t>
      </w:r>
      <w:proofErr w:type="spellStart"/>
      <w:proofErr w:type="gramEnd"/>
      <w:r>
        <w:t>Nayes</w:t>
      </w:r>
      <w:proofErr w:type="spellEnd"/>
      <w:r>
        <w:t>’ 0</w:t>
      </w:r>
    </w:p>
    <w:p w14:paraId="4DD44A77" w14:textId="77777777" w:rsidR="007273C3" w:rsidRDefault="007273C3" w:rsidP="007273C3"/>
    <w:p w14:paraId="64399D5B" w14:textId="77777777" w:rsidR="007273C3" w:rsidRDefault="007273C3" w:rsidP="007273C3">
      <w:proofErr w:type="spellStart"/>
      <w:r>
        <w:t>Commissioner__</w:t>
      </w:r>
      <w:proofErr w:type="gramStart"/>
      <w:r>
        <w:t>Culver</w:t>
      </w:r>
      <w:proofErr w:type="spellEnd"/>
      <w:r>
        <w:t xml:space="preserve">  moved</w:t>
      </w:r>
      <w:proofErr w:type="gramEnd"/>
      <w:r>
        <w:t>, Commissioner Nimocks , seconded to accept the changes to the terms of the lease, sections 7.1 (3) and (4), 9.1(3)Ayes’ Culver, Killoy, Nimocks   “</w:t>
      </w:r>
      <w:proofErr w:type="spellStart"/>
      <w:r>
        <w:t>Nayes</w:t>
      </w:r>
      <w:proofErr w:type="spellEnd"/>
      <w:r>
        <w:t>’ 0</w:t>
      </w:r>
    </w:p>
    <w:p w14:paraId="11569C01" w14:textId="77777777" w:rsidR="007273C3" w:rsidRDefault="007273C3" w:rsidP="007273C3"/>
    <w:p w14:paraId="42AB9413" w14:textId="77777777" w:rsidR="007273C3" w:rsidRDefault="007273C3" w:rsidP="007273C3">
      <w:r>
        <w:t>Vice-Chair Killoy thereupon declared the Motions carried and Resolution #319 adopted.</w:t>
      </w:r>
    </w:p>
    <w:p w14:paraId="4B5C8234" w14:textId="77777777" w:rsidR="007273C3" w:rsidRDefault="007273C3" w:rsidP="007273C3">
      <w:pPr>
        <w:jc w:val="both"/>
        <w:rPr>
          <w:rFonts w:ascii="Arial" w:hAnsi="Arial" w:cs="Arial"/>
          <w:bCs/>
          <w:sz w:val="22"/>
          <w:szCs w:val="22"/>
        </w:rPr>
      </w:pPr>
    </w:p>
    <w:p w14:paraId="36FBF4E9" w14:textId="77777777" w:rsidR="007273C3" w:rsidRPr="00E74078" w:rsidRDefault="007273C3" w:rsidP="007273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Resident meeting to be held on Tuesday, June 27, 2023 to present the changes to the lease and handbook.</w:t>
      </w:r>
    </w:p>
    <w:p w14:paraId="7AEF5752" w14:textId="77777777" w:rsidR="007273C3" w:rsidRDefault="007273C3" w:rsidP="007273C3">
      <w:pPr>
        <w:pStyle w:val="Subtitle"/>
        <w:ind w:left="810"/>
        <w:rPr>
          <w:rFonts w:ascii="Arial" w:hAnsi="Arial" w:cs="Arial"/>
          <w:bCs/>
          <w:sz w:val="22"/>
          <w:szCs w:val="22"/>
        </w:rPr>
      </w:pPr>
    </w:p>
    <w:p w14:paraId="4AF5EC56" w14:textId="77777777" w:rsidR="007273C3" w:rsidRDefault="007273C3" w:rsidP="007273C3">
      <w:pPr>
        <w:pStyle w:val="Subtitle"/>
        <w:rPr>
          <w:rFonts w:ascii="Arial" w:hAnsi="Arial" w:cs="Arial"/>
          <w:b/>
          <w:bCs/>
          <w:sz w:val="20"/>
        </w:rPr>
      </w:pPr>
      <w:r w:rsidRPr="00BB284D">
        <w:rPr>
          <w:rFonts w:ascii="Arial" w:hAnsi="Arial" w:cs="Arial"/>
          <w:b/>
          <w:bCs/>
          <w:sz w:val="20"/>
        </w:rPr>
        <w:t>OTHER BUSINESS</w:t>
      </w:r>
      <w:r>
        <w:rPr>
          <w:rFonts w:ascii="Arial" w:hAnsi="Arial" w:cs="Arial"/>
          <w:b/>
          <w:bCs/>
          <w:sz w:val="20"/>
        </w:rPr>
        <w:t>: None</w:t>
      </w:r>
    </w:p>
    <w:p w14:paraId="57786958" w14:textId="77777777" w:rsidR="007273C3" w:rsidRPr="00BB284D" w:rsidRDefault="007273C3" w:rsidP="007273C3">
      <w:pPr>
        <w:pStyle w:val="Subtitle"/>
        <w:rPr>
          <w:rFonts w:ascii="Arial" w:hAnsi="Arial" w:cs="Arial"/>
          <w:b/>
          <w:bCs/>
          <w:sz w:val="20"/>
        </w:rPr>
      </w:pPr>
    </w:p>
    <w:p w14:paraId="416E4776" w14:textId="77777777" w:rsidR="007273C3" w:rsidRDefault="007273C3" w:rsidP="007273C3">
      <w:pPr>
        <w:pStyle w:val="Subtitle"/>
        <w:rPr>
          <w:rFonts w:ascii="Arial" w:hAnsi="Arial"/>
          <w:b/>
          <w:sz w:val="22"/>
        </w:rPr>
      </w:pPr>
      <w:r w:rsidRPr="009840C7">
        <w:rPr>
          <w:rFonts w:ascii="Arial" w:hAnsi="Arial" w:cs="Arial"/>
          <w:b/>
          <w:bCs/>
          <w:sz w:val="20"/>
        </w:rPr>
        <w:t>NEXT MEETING DATE</w:t>
      </w:r>
      <w:r w:rsidRPr="009840C7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 Next scheduled date is</w:t>
      </w:r>
      <w:r w:rsidRPr="009840C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>Tuesday, July 11, 2023 at 5</w:t>
      </w:r>
      <w:r w:rsidRPr="007D3130">
        <w:rPr>
          <w:rFonts w:ascii="Arial" w:hAnsi="Arial"/>
          <w:b/>
          <w:bCs/>
          <w:sz w:val="22"/>
        </w:rPr>
        <w:t xml:space="preserve">:30 </w:t>
      </w:r>
      <w:r w:rsidRPr="007D3130">
        <w:rPr>
          <w:rFonts w:ascii="Arial" w:hAnsi="Arial"/>
          <w:b/>
          <w:sz w:val="22"/>
        </w:rPr>
        <w:t xml:space="preserve">p.m. </w:t>
      </w:r>
    </w:p>
    <w:p w14:paraId="3EB84253" w14:textId="77777777" w:rsidR="007273C3" w:rsidRDefault="007273C3" w:rsidP="007273C3">
      <w:pPr>
        <w:jc w:val="both"/>
        <w:rPr>
          <w:rFonts w:ascii="Arial" w:hAnsi="Arial" w:cs="Arial"/>
          <w:b/>
          <w:sz w:val="22"/>
          <w:szCs w:val="22"/>
        </w:rPr>
      </w:pPr>
    </w:p>
    <w:p w14:paraId="3DD5366E" w14:textId="77777777" w:rsidR="007273C3" w:rsidRDefault="007273C3" w:rsidP="007273C3">
      <w:pPr>
        <w:jc w:val="both"/>
        <w:rPr>
          <w:rFonts w:ascii="Arial" w:hAnsi="Arial" w:cs="Arial"/>
          <w:sz w:val="22"/>
        </w:rPr>
      </w:pPr>
      <w:r w:rsidRPr="00603208">
        <w:rPr>
          <w:rFonts w:ascii="Arial" w:hAnsi="Arial" w:cs="Arial"/>
          <w:b/>
          <w:bCs/>
          <w:sz w:val="22"/>
          <w:szCs w:val="22"/>
        </w:rPr>
        <w:t>ADJOURN:</w:t>
      </w:r>
      <w:r>
        <w:rPr>
          <w:b/>
          <w:bCs/>
          <w:sz w:val="22"/>
        </w:rPr>
        <w:t xml:space="preserve"> </w:t>
      </w:r>
      <w:r w:rsidRPr="00632D2F">
        <w:rPr>
          <w:rFonts w:ascii="Arial" w:hAnsi="Arial" w:cs="Arial"/>
          <w:sz w:val="22"/>
        </w:rPr>
        <w:t>Nimocks</w:t>
      </w:r>
      <w:r>
        <w:rPr>
          <w:b/>
          <w:bCs/>
          <w:sz w:val="22"/>
        </w:rPr>
        <w:t xml:space="preserve"> </w:t>
      </w:r>
      <w:r w:rsidRPr="00D13BFB">
        <w:rPr>
          <w:rFonts w:ascii="Arial" w:hAnsi="Arial" w:cs="Arial"/>
          <w:sz w:val="22"/>
        </w:rPr>
        <w:t>mov</w:t>
      </w:r>
      <w:r>
        <w:rPr>
          <w:rFonts w:ascii="Arial" w:hAnsi="Arial" w:cs="Arial"/>
          <w:sz w:val="22"/>
        </w:rPr>
        <w:t>e</w:t>
      </w:r>
      <w:r w:rsidRPr="00D13BFB">
        <w:rPr>
          <w:rFonts w:ascii="Arial" w:hAnsi="Arial" w:cs="Arial"/>
          <w:sz w:val="22"/>
        </w:rPr>
        <w:t>d, seconded by</w:t>
      </w:r>
      <w:r>
        <w:rPr>
          <w:rFonts w:ascii="Arial" w:hAnsi="Arial" w:cs="Arial"/>
          <w:sz w:val="22"/>
        </w:rPr>
        <w:t xml:space="preserve"> Killoy</w:t>
      </w:r>
      <w:r w:rsidRPr="00D13BFB">
        <w:rPr>
          <w:rFonts w:ascii="Arial" w:hAnsi="Arial" w:cs="Arial"/>
          <w:sz w:val="22"/>
        </w:rPr>
        <w:t xml:space="preserve"> to adjourn @</w:t>
      </w:r>
      <w:r>
        <w:rPr>
          <w:rFonts w:ascii="Arial" w:hAnsi="Arial" w:cs="Arial"/>
          <w:sz w:val="22"/>
        </w:rPr>
        <w:t xml:space="preserve"> 9:27a</w:t>
      </w:r>
      <w:r w:rsidRPr="00D13BFB">
        <w:rPr>
          <w:rFonts w:ascii="Arial" w:hAnsi="Arial" w:cs="Arial"/>
          <w:sz w:val="22"/>
        </w:rPr>
        <w:t>.m.  Motion carried.</w:t>
      </w:r>
    </w:p>
    <w:p w14:paraId="3795F05B" w14:textId="77777777" w:rsidR="007273C3" w:rsidRDefault="007273C3" w:rsidP="007273C3">
      <w:pPr>
        <w:jc w:val="both"/>
        <w:rPr>
          <w:rFonts w:ascii="Arial" w:hAnsi="Arial" w:cs="Arial"/>
          <w:sz w:val="22"/>
        </w:rPr>
      </w:pPr>
    </w:p>
    <w:p w14:paraId="0E329719" w14:textId="77777777" w:rsidR="007273C3" w:rsidRDefault="007273C3" w:rsidP="007273C3">
      <w:pPr>
        <w:jc w:val="both"/>
        <w:rPr>
          <w:rFonts w:ascii="Arial" w:hAnsi="Arial" w:cs="Arial"/>
          <w:sz w:val="22"/>
        </w:rPr>
      </w:pPr>
      <w:r w:rsidRPr="00A50D40">
        <w:rPr>
          <w:rFonts w:ascii="Arial" w:hAnsi="Arial" w:cs="Arial"/>
          <w:sz w:val="22"/>
        </w:rPr>
        <w:t>Minutes respectfully submitted by Corrina L Mott, Executive Director</w:t>
      </w:r>
    </w:p>
    <w:p w14:paraId="45DB4ADC" w14:textId="77777777" w:rsidR="007273C3" w:rsidRDefault="007273C3" w:rsidP="007273C3">
      <w:pPr>
        <w:rPr>
          <w:rFonts w:ascii="Arial" w:hAnsi="Arial" w:cs="Arial"/>
          <w:sz w:val="20"/>
          <w:szCs w:val="20"/>
        </w:rPr>
      </w:pPr>
    </w:p>
    <w:p w14:paraId="08D3BD48" w14:textId="77777777" w:rsidR="007273C3" w:rsidRDefault="007273C3" w:rsidP="007273C3">
      <w:pPr>
        <w:pStyle w:val="Title"/>
        <w:tabs>
          <w:tab w:val="left" w:pos="3528"/>
          <w:tab w:val="center" w:pos="4680"/>
        </w:tabs>
        <w:jc w:val="left"/>
        <w:rPr>
          <w:rFonts w:ascii="Arial" w:hAnsi="Arial" w:cs="Arial"/>
          <w:sz w:val="20"/>
        </w:rPr>
      </w:pPr>
      <w:r w:rsidRPr="008D2231">
        <w:rPr>
          <w:rFonts w:ascii="Arial" w:hAnsi="Arial" w:cs="Arial"/>
          <w:sz w:val="20"/>
        </w:rPr>
        <w:t>CC: Commission Members: Kaasa, Killoy, Culver, Tennant &amp; Nimocks</w:t>
      </w:r>
      <w:r w:rsidRPr="008D2231">
        <w:rPr>
          <w:rFonts w:ascii="Arial" w:hAnsi="Arial" w:cs="Arial"/>
          <w:sz w:val="20"/>
        </w:rPr>
        <w:br/>
        <w:t>City of Richland Cent</w:t>
      </w:r>
      <w:r>
        <w:rPr>
          <w:rFonts w:ascii="Arial" w:hAnsi="Arial" w:cs="Arial"/>
          <w:sz w:val="20"/>
        </w:rPr>
        <w:t>er</w:t>
      </w:r>
    </w:p>
    <w:p w14:paraId="3E112116" w14:textId="77777777" w:rsidR="007273C3" w:rsidRDefault="007273C3" w:rsidP="007273C3">
      <w:pPr>
        <w:pStyle w:val="Title"/>
        <w:tabs>
          <w:tab w:val="left" w:pos="3528"/>
          <w:tab w:val="center" w:pos="4680"/>
        </w:tabs>
      </w:pPr>
    </w:p>
    <w:p w14:paraId="56FB376E" w14:textId="6E285DC2" w:rsidR="007273C3" w:rsidRPr="007273C3" w:rsidRDefault="007273C3" w:rsidP="007273C3">
      <w:pPr>
        <w:spacing w:after="160" w:line="259" w:lineRule="auto"/>
        <w:rPr>
          <w:b/>
          <w:sz w:val="28"/>
          <w:szCs w:val="20"/>
        </w:rPr>
      </w:pPr>
    </w:p>
    <w:sectPr w:rsidR="007273C3" w:rsidRPr="0072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C3"/>
    <w:rsid w:val="007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2943"/>
  <w15:chartTrackingRefBased/>
  <w15:docId w15:val="{111087DD-170F-43E9-BA2C-02B3CAB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73C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273C3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rsid w:val="007273C3"/>
    <w:pPr>
      <w:ind w:left="2880" w:hanging="288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73C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ubtitle">
    <w:name w:val="Subtitle"/>
    <w:basedOn w:val="Normal"/>
    <w:link w:val="SubtitleChar"/>
    <w:qFormat/>
    <w:rsid w:val="007273C3"/>
    <w:rPr>
      <w:szCs w:val="20"/>
    </w:rPr>
  </w:style>
  <w:style w:type="character" w:customStyle="1" w:styleId="SubtitleChar">
    <w:name w:val="Subtitle Char"/>
    <w:basedOn w:val="DefaultParagraphFont"/>
    <w:link w:val="Subtitle"/>
    <w:rsid w:val="007273C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RCHA</dc:creator>
  <cp:keywords/>
  <dc:description/>
  <cp:lastModifiedBy>RCHA</cp:lastModifiedBy>
  <cp:revision>1</cp:revision>
  <dcterms:created xsi:type="dcterms:W3CDTF">2023-07-13T13:59:00Z</dcterms:created>
  <dcterms:modified xsi:type="dcterms:W3CDTF">2023-07-13T14:07:00Z</dcterms:modified>
</cp:coreProperties>
</file>